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E2D5" w:themeColor="accent2" w:themeTint="33"/>
  <w:body>
    <w:p w14:paraId="355AAE93" w14:textId="0DDA3460" w:rsidR="00745E49" w:rsidRDefault="00745E49" w:rsidP="00F152B4">
      <w:pPr>
        <w:pStyle w:val="Geenafstand"/>
        <w:jc w:val="center"/>
        <w:rPr>
          <w:b/>
          <w:bCs/>
          <w:sz w:val="36"/>
          <w:szCs w:val="36"/>
          <w:lang w:eastAsia="nl-NL"/>
        </w:rPr>
      </w:pPr>
      <w:r w:rsidRPr="00F152B4">
        <w:rPr>
          <w:rFonts w:ascii="inherit" w:eastAsia="Times New Roman" w:hAnsi="inherit" w:cs="Poppins"/>
          <w:color w:val="212529"/>
          <w:kern w:val="0"/>
          <w:sz w:val="20"/>
          <w:szCs w:val="20"/>
          <w:lang w:eastAsia="nl-NL"/>
          <w14:ligatures w14:val="none"/>
        </w:rPr>
        <w:drawing>
          <wp:anchor distT="0" distB="0" distL="114300" distR="114300" simplePos="0" relativeHeight="251658240" behindDoc="0" locked="0" layoutInCell="1" allowOverlap="1" wp14:anchorId="3F9D5AE2" wp14:editId="547A7EE7">
            <wp:simplePos x="0" y="0"/>
            <wp:positionH relativeFrom="margin">
              <wp:align>center</wp:align>
            </wp:positionH>
            <wp:positionV relativeFrom="paragraph">
              <wp:posOffset>-411861</wp:posOffset>
            </wp:positionV>
            <wp:extent cx="2527963" cy="1420368"/>
            <wp:effectExtent l="0" t="0" r="5715" b="8890"/>
            <wp:wrapNone/>
            <wp:docPr id="9805693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56939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963" cy="1420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A7723" w14:textId="331104CE" w:rsidR="00745E49" w:rsidRDefault="00745E49" w:rsidP="00F152B4">
      <w:pPr>
        <w:pStyle w:val="Geenafstand"/>
        <w:jc w:val="center"/>
        <w:rPr>
          <w:b/>
          <w:bCs/>
          <w:sz w:val="36"/>
          <w:szCs w:val="36"/>
          <w:lang w:eastAsia="nl-NL"/>
        </w:rPr>
      </w:pPr>
    </w:p>
    <w:p w14:paraId="48599D99" w14:textId="10F0E029" w:rsidR="00745E49" w:rsidRDefault="00745E49" w:rsidP="00F152B4">
      <w:pPr>
        <w:pStyle w:val="Geenafstand"/>
        <w:jc w:val="center"/>
        <w:rPr>
          <w:b/>
          <w:bCs/>
          <w:sz w:val="36"/>
          <w:szCs w:val="36"/>
          <w:lang w:eastAsia="nl-NL"/>
        </w:rPr>
      </w:pPr>
    </w:p>
    <w:p w14:paraId="0833D7D9" w14:textId="77777777" w:rsidR="00745E49" w:rsidRDefault="00745E49" w:rsidP="00F152B4">
      <w:pPr>
        <w:pStyle w:val="Geenafstand"/>
        <w:jc w:val="center"/>
        <w:rPr>
          <w:b/>
          <w:bCs/>
          <w:sz w:val="36"/>
          <w:szCs w:val="36"/>
          <w:lang w:eastAsia="nl-NL"/>
        </w:rPr>
      </w:pPr>
    </w:p>
    <w:p w14:paraId="70AC05EE" w14:textId="5B813DFC" w:rsidR="00F152B4" w:rsidRPr="00F152B4" w:rsidRDefault="00F152B4" w:rsidP="00F152B4">
      <w:pPr>
        <w:pStyle w:val="Geenafstand"/>
        <w:jc w:val="center"/>
        <w:rPr>
          <w:b/>
          <w:bCs/>
          <w:sz w:val="36"/>
          <w:szCs w:val="36"/>
          <w:lang w:eastAsia="nl-NL"/>
        </w:rPr>
      </w:pPr>
      <w:r w:rsidRPr="00F152B4">
        <w:rPr>
          <w:b/>
          <w:bCs/>
          <w:sz w:val="36"/>
          <w:szCs w:val="36"/>
          <w:lang w:eastAsia="nl-NL"/>
        </w:rPr>
        <w:t>Open Monumentendag 12-13 september 2026</w:t>
      </w:r>
    </w:p>
    <w:p w14:paraId="73EC13BB" w14:textId="4C7837D9" w:rsidR="00F152B4" w:rsidRPr="00745E49" w:rsidRDefault="00F152B4" w:rsidP="00F152B4">
      <w:pPr>
        <w:spacing w:after="150" w:line="240" w:lineRule="auto"/>
        <w:jc w:val="center"/>
        <w:rPr>
          <w:rFonts w:ascii="inherit" w:eastAsia="Times New Roman" w:hAnsi="inherit" w:cs="Poppins"/>
          <w:color w:val="212529"/>
          <w:kern w:val="0"/>
          <w:sz w:val="22"/>
          <w:szCs w:val="22"/>
          <w:lang w:eastAsia="nl-NL"/>
          <w14:ligatures w14:val="none"/>
        </w:rPr>
      </w:pPr>
    </w:p>
    <w:p w14:paraId="07A1931C" w14:textId="7B557E76" w:rsidR="00F152B4" w:rsidRPr="00745E49" w:rsidRDefault="00F152B4" w:rsidP="00F152B4">
      <w:pPr>
        <w:pStyle w:val="Geenafstand"/>
        <w:rPr>
          <w:sz w:val="22"/>
          <w:szCs w:val="22"/>
          <w:lang w:eastAsia="nl-NL"/>
        </w:rPr>
      </w:pPr>
      <w:r w:rsidRPr="00745E49">
        <w:rPr>
          <w:sz w:val="22"/>
          <w:szCs w:val="22"/>
          <w:lang w:eastAsia="nl-NL"/>
        </w:rPr>
        <w:t>Op </w:t>
      </w:r>
      <w:r w:rsidRPr="00745E49">
        <w:rPr>
          <w:b/>
          <w:bCs/>
          <w:sz w:val="22"/>
          <w:szCs w:val="22"/>
          <w:lang w:eastAsia="nl-NL"/>
        </w:rPr>
        <w:t>zaterdag 12 en zondag 13 september 2026</w:t>
      </w:r>
      <w:r w:rsidRPr="00745E49">
        <w:rPr>
          <w:sz w:val="22"/>
          <w:szCs w:val="22"/>
          <w:lang w:eastAsia="nl-NL"/>
        </w:rPr>
        <w:t xml:space="preserve"> openen historische locaties in heel Nederland weer gratis hun deuren voor de 40e editie van de </w:t>
      </w:r>
      <w:proofErr w:type="spellStart"/>
      <w:r w:rsidRPr="00745E49">
        <w:rPr>
          <w:sz w:val="22"/>
          <w:szCs w:val="22"/>
          <w:lang w:eastAsia="nl-NL"/>
        </w:rPr>
        <w:t>VriendenLoterij</w:t>
      </w:r>
      <w:proofErr w:type="spellEnd"/>
      <w:r w:rsidRPr="00745E49">
        <w:rPr>
          <w:sz w:val="22"/>
          <w:szCs w:val="22"/>
          <w:lang w:eastAsia="nl-NL"/>
        </w:rPr>
        <w:t xml:space="preserve"> Open Monumentendag. </w:t>
      </w:r>
    </w:p>
    <w:p w14:paraId="126C5F1E" w14:textId="01108FE2" w:rsidR="00F152B4" w:rsidRPr="00745E49" w:rsidRDefault="00F152B4" w:rsidP="00F152B4">
      <w:pPr>
        <w:pStyle w:val="Geenafstand"/>
        <w:rPr>
          <w:sz w:val="22"/>
          <w:szCs w:val="22"/>
          <w:lang w:eastAsia="nl-NL"/>
        </w:rPr>
      </w:pPr>
      <w:r w:rsidRPr="00745E49">
        <w:rPr>
          <w:sz w:val="22"/>
          <w:szCs w:val="22"/>
          <w:lang w:eastAsia="nl-NL"/>
        </w:rPr>
        <w:t>Dit jaar staat het landelijke evenement in het teken van het thema </w:t>
      </w:r>
      <w:r w:rsidRPr="00745E49">
        <w:rPr>
          <w:b/>
          <w:bCs/>
          <w:sz w:val="22"/>
          <w:szCs w:val="22"/>
          <w:lang w:eastAsia="nl-NL"/>
        </w:rPr>
        <w:t>‘Veerkrachtig erfgoed, in tijden van onzekerheid’</w:t>
      </w:r>
      <w:r w:rsidRPr="00745E49">
        <w:rPr>
          <w:sz w:val="22"/>
          <w:szCs w:val="22"/>
          <w:lang w:eastAsia="nl-NL"/>
        </w:rPr>
        <w:t>. Ook het kunstenaarsdorp Laren (Noord-Holland) ademt dat weekend pure geschiedenis.</w:t>
      </w:r>
    </w:p>
    <w:p w14:paraId="5D4E9B7B" w14:textId="358C1520" w:rsidR="00F152B4" w:rsidRPr="00745E49" w:rsidRDefault="00F152B4" w:rsidP="00F152B4">
      <w:pPr>
        <w:pStyle w:val="Geenafstand"/>
        <w:rPr>
          <w:sz w:val="22"/>
          <w:szCs w:val="22"/>
          <w:lang w:eastAsia="nl-NL"/>
        </w:rPr>
      </w:pPr>
      <w:r w:rsidRPr="00745E49">
        <w:rPr>
          <w:sz w:val="22"/>
          <w:szCs w:val="22"/>
          <w:lang w:eastAsia="nl-NL"/>
        </w:rPr>
        <w:t>Het thema van 2026, </w:t>
      </w:r>
      <w:r w:rsidRPr="00745E49">
        <w:rPr>
          <w:i/>
          <w:iCs/>
          <w:sz w:val="22"/>
          <w:szCs w:val="22"/>
          <w:lang w:eastAsia="nl-NL"/>
        </w:rPr>
        <w:t>Veerkrachtig erfgoed</w:t>
      </w:r>
      <w:r w:rsidRPr="00745E49">
        <w:rPr>
          <w:sz w:val="22"/>
          <w:szCs w:val="22"/>
          <w:lang w:eastAsia="nl-NL"/>
        </w:rPr>
        <w:t xml:space="preserve">, past Laren als een jas. </w:t>
      </w:r>
    </w:p>
    <w:p w14:paraId="6289CBDA" w14:textId="5376C115" w:rsidR="00F152B4" w:rsidRPr="00745E49" w:rsidRDefault="00F152B4" w:rsidP="00F152B4">
      <w:pPr>
        <w:pStyle w:val="Geenafstand"/>
        <w:rPr>
          <w:sz w:val="22"/>
          <w:szCs w:val="22"/>
          <w:lang w:eastAsia="nl-NL"/>
        </w:rPr>
      </w:pPr>
      <w:r w:rsidRPr="00745E49">
        <w:rPr>
          <w:sz w:val="22"/>
          <w:szCs w:val="22"/>
          <w:lang w:eastAsia="nl-NL"/>
        </w:rPr>
        <w:t>De historische gebouwen in het dorp hebben door de eeuwen heen transformaties ondergaan: van boerenbedrijf naar atelier, en van woonhuis naar modern monument met behoud van authentieke details.</w:t>
      </w:r>
    </w:p>
    <w:p w14:paraId="5B5E4EBF" w14:textId="77777777" w:rsidR="00F152B4" w:rsidRPr="00745E49" w:rsidRDefault="00F152B4" w:rsidP="00F152B4">
      <w:pPr>
        <w:spacing w:after="150" w:line="240" w:lineRule="auto"/>
        <w:jc w:val="center"/>
        <w:rPr>
          <w:rFonts w:ascii="inherit" w:eastAsia="Times New Roman" w:hAnsi="inherit" w:cs="Poppins"/>
          <w:color w:val="212529"/>
          <w:kern w:val="0"/>
          <w:sz w:val="22"/>
          <w:szCs w:val="22"/>
          <w:lang w:eastAsia="nl-NL"/>
          <w14:ligatures w14:val="none"/>
        </w:rPr>
      </w:pPr>
      <w:r w:rsidRPr="00745E49">
        <w:rPr>
          <w:rFonts w:ascii="inherit" w:eastAsia="Times New Roman" w:hAnsi="inherit" w:cs="Poppins"/>
          <w:color w:val="212529"/>
          <w:kern w:val="0"/>
          <w:sz w:val="22"/>
          <w:szCs w:val="22"/>
          <w:lang w:eastAsia="nl-NL"/>
          <w14:ligatures w14:val="none"/>
        </w:rPr>
        <w:t> </w:t>
      </w:r>
    </w:p>
    <w:p w14:paraId="4BFFEC73" w14:textId="77777777" w:rsidR="00F152B4" w:rsidRPr="00F152B4" w:rsidRDefault="00F152B4" w:rsidP="00F152B4">
      <w:pPr>
        <w:pStyle w:val="Geenafstand"/>
        <w:rPr>
          <w:b/>
          <w:bCs/>
          <w:sz w:val="28"/>
          <w:szCs w:val="28"/>
          <w:lang w:eastAsia="nl-NL"/>
        </w:rPr>
      </w:pPr>
      <w:r w:rsidRPr="00F152B4">
        <w:rPr>
          <w:b/>
          <w:bCs/>
          <w:sz w:val="28"/>
          <w:szCs w:val="28"/>
          <w:lang w:eastAsia="nl-NL"/>
        </w:rPr>
        <w:t>Open Monumentendag 2026: Veerkrachtig Erfgoed viert 40-jarig Jubileum</w:t>
      </w:r>
    </w:p>
    <w:p w14:paraId="244E9E4B" w14:textId="77777777" w:rsidR="00F152B4" w:rsidRPr="00745E49" w:rsidRDefault="00F152B4" w:rsidP="00F152B4">
      <w:pPr>
        <w:pStyle w:val="Geenafstand"/>
        <w:rPr>
          <w:sz w:val="22"/>
          <w:szCs w:val="22"/>
          <w:lang w:eastAsia="nl-NL"/>
        </w:rPr>
      </w:pPr>
    </w:p>
    <w:p w14:paraId="7258C0A8" w14:textId="77777777" w:rsidR="00F152B4" w:rsidRPr="00745E49" w:rsidRDefault="00F152B4" w:rsidP="00F152B4">
      <w:pPr>
        <w:pStyle w:val="Geenafstand"/>
        <w:rPr>
          <w:sz w:val="22"/>
          <w:szCs w:val="22"/>
          <w:lang w:eastAsia="nl-NL"/>
        </w:rPr>
      </w:pPr>
      <w:r w:rsidRPr="00745E49">
        <w:rPr>
          <w:sz w:val="22"/>
          <w:szCs w:val="22"/>
          <w:lang w:eastAsia="nl-NL"/>
        </w:rPr>
        <w:t>In het weekend van </w:t>
      </w:r>
      <w:r w:rsidRPr="00745E49">
        <w:rPr>
          <w:b/>
          <w:bCs/>
          <w:sz w:val="22"/>
          <w:szCs w:val="22"/>
          <w:lang w:eastAsia="nl-NL"/>
        </w:rPr>
        <w:t>zaterdag 12 en zondag 13 september 2026</w:t>
      </w:r>
      <w:r w:rsidRPr="00745E49">
        <w:rPr>
          <w:sz w:val="22"/>
          <w:szCs w:val="22"/>
          <w:lang w:eastAsia="nl-NL"/>
        </w:rPr>
        <w:t xml:space="preserve"> verandert Nederland weer in één groot openluchtmuseum. </w:t>
      </w:r>
    </w:p>
    <w:p w14:paraId="2DA9C439" w14:textId="77777777" w:rsidR="00F152B4" w:rsidRPr="00745E49" w:rsidRDefault="00F152B4" w:rsidP="00F152B4">
      <w:pPr>
        <w:pStyle w:val="Geenafstand"/>
        <w:rPr>
          <w:sz w:val="22"/>
          <w:szCs w:val="22"/>
          <w:lang w:eastAsia="nl-NL"/>
        </w:rPr>
      </w:pPr>
      <w:r w:rsidRPr="00745E49">
        <w:rPr>
          <w:sz w:val="22"/>
          <w:szCs w:val="22"/>
          <w:lang w:eastAsia="nl-NL"/>
        </w:rPr>
        <w:t xml:space="preserve">Tijdens deze bijzondere editie viert de </w:t>
      </w:r>
      <w:proofErr w:type="spellStart"/>
      <w:r w:rsidRPr="00745E49">
        <w:rPr>
          <w:sz w:val="22"/>
          <w:szCs w:val="22"/>
          <w:lang w:eastAsia="nl-NL"/>
        </w:rPr>
        <w:t>VriendenLoterij</w:t>
      </w:r>
      <w:proofErr w:type="spellEnd"/>
      <w:r w:rsidRPr="00745E49">
        <w:rPr>
          <w:sz w:val="22"/>
          <w:szCs w:val="22"/>
          <w:lang w:eastAsia="nl-NL"/>
        </w:rPr>
        <w:t xml:space="preserve"> Open Monumentendag namelijk haar </w:t>
      </w:r>
      <w:r w:rsidRPr="00745E49">
        <w:rPr>
          <w:b/>
          <w:bCs/>
          <w:sz w:val="22"/>
          <w:szCs w:val="22"/>
          <w:lang w:eastAsia="nl-NL"/>
        </w:rPr>
        <w:t>40-jarig jubileum</w:t>
      </w:r>
      <w:r w:rsidRPr="00745E49">
        <w:rPr>
          <w:sz w:val="22"/>
          <w:szCs w:val="22"/>
          <w:lang w:eastAsia="nl-NL"/>
        </w:rPr>
        <w:t xml:space="preserve">. </w:t>
      </w:r>
    </w:p>
    <w:p w14:paraId="341EC34E" w14:textId="51E3DD33" w:rsidR="00F152B4" w:rsidRPr="00745E49" w:rsidRDefault="00F152B4" w:rsidP="00F152B4">
      <w:pPr>
        <w:pStyle w:val="Geenafstand"/>
        <w:rPr>
          <w:sz w:val="22"/>
          <w:szCs w:val="22"/>
          <w:lang w:eastAsia="nl-NL"/>
        </w:rPr>
      </w:pPr>
      <w:r w:rsidRPr="00745E49">
        <w:rPr>
          <w:sz w:val="22"/>
          <w:szCs w:val="22"/>
          <w:lang w:eastAsia="nl-NL"/>
        </w:rPr>
        <w:t>Wat in 1987 kleinschalig begon, is in vier decennia uitgegroeid tot een van de grootste en meest geliefde culturele evenementen van ons land.</w:t>
      </w:r>
    </w:p>
    <w:p w14:paraId="1B3764C6" w14:textId="77777777" w:rsidR="00F152B4" w:rsidRPr="00745E49" w:rsidRDefault="00F152B4" w:rsidP="00F152B4">
      <w:pPr>
        <w:pStyle w:val="Geenafstand"/>
        <w:rPr>
          <w:sz w:val="22"/>
          <w:szCs w:val="22"/>
          <w:lang w:eastAsia="nl-NL"/>
        </w:rPr>
      </w:pPr>
      <w:r w:rsidRPr="00745E49">
        <w:rPr>
          <w:sz w:val="22"/>
          <w:szCs w:val="22"/>
          <w:lang w:eastAsia="nl-NL"/>
        </w:rPr>
        <w:t>Traditiegetrouw openen duizenden historische gebouwen — van kastelen en molens tot fabrieken, kerken en particuliere woonhuizen — gratis hun deuren voor het publiek. Het is dé kans om een kijkje te nemen achter de schermen van plekken die normaal gesproken hermetisch gesloten blijven.</w:t>
      </w:r>
    </w:p>
    <w:p w14:paraId="1878C309" w14:textId="77777777" w:rsidR="00F152B4" w:rsidRPr="00745E49" w:rsidRDefault="00F152B4" w:rsidP="00F152B4">
      <w:pPr>
        <w:pStyle w:val="Geenafstand"/>
        <w:rPr>
          <w:sz w:val="22"/>
          <w:szCs w:val="22"/>
          <w:lang w:eastAsia="nl-NL"/>
        </w:rPr>
      </w:pPr>
    </w:p>
    <w:p w14:paraId="3721C6D0" w14:textId="77777777" w:rsidR="00F152B4" w:rsidRPr="00F152B4" w:rsidRDefault="00F152B4" w:rsidP="00F152B4">
      <w:pPr>
        <w:pStyle w:val="Geenafstand"/>
        <w:rPr>
          <w:b/>
          <w:bCs/>
          <w:sz w:val="28"/>
          <w:szCs w:val="28"/>
          <w:lang w:eastAsia="nl-NL"/>
        </w:rPr>
      </w:pPr>
      <w:r w:rsidRPr="00F152B4">
        <w:rPr>
          <w:b/>
          <w:bCs/>
          <w:sz w:val="28"/>
          <w:szCs w:val="28"/>
          <w:lang w:eastAsia="nl-NL"/>
        </w:rPr>
        <w:t>Het Thema van 2026: ‘Veerkrachtig Erfgoed’</w:t>
      </w:r>
    </w:p>
    <w:p w14:paraId="1AD6ED13" w14:textId="77777777" w:rsidR="00F152B4" w:rsidRPr="00745E49" w:rsidRDefault="00F152B4" w:rsidP="00F152B4">
      <w:pPr>
        <w:pStyle w:val="Geenafstand"/>
        <w:rPr>
          <w:sz w:val="22"/>
          <w:szCs w:val="22"/>
        </w:rPr>
      </w:pPr>
      <w:r w:rsidRPr="00745E49">
        <w:rPr>
          <w:sz w:val="22"/>
          <w:szCs w:val="22"/>
        </w:rPr>
        <w:t>Ieder jaar wordt er een landelijk thema gekozen dat zorgt voor een inhoudelijke rode draad. In 2026 is dat </w:t>
      </w:r>
      <w:r w:rsidRPr="00745E49">
        <w:rPr>
          <w:b/>
          <w:bCs/>
          <w:sz w:val="22"/>
          <w:szCs w:val="22"/>
        </w:rPr>
        <w:t>‘Veerkrachtig erfgoed, in tijden van onzekerheid’</w:t>
      </w:r>
      <w:r w:rsidRPr="00745E49">
        <w:rPr>
          <w:sz w:val="22"/>
          <w:szCs w:val="22"/>
        </w:rPr>
        <w:t> (geïnspireerd op het Europese thema </w:t>
      </w:r>
      <w:r w:rsidRPr="00745E49">
        <w:rPr>
          <w:i/>
          <w:iCs/>
          <w:sz w:val="22"/>
          <w:szCs w:val="22"/>
        </w:rPr>
        <w:t>Heritage at Risk</w:t>
      </w:r>
      <w:r w:rsidRPr="00745E49">
        <w:rPr>
          <w:sz w:val="22"/>
          <w:szCs w:val="22"/>
        </w:rPr>
        <w:t>).</w:t>
      </w:r>
    </w:p>
    <w:p w14:paraId="5624896D" w14:textId="77777777" w:rsidR="00F152B4" w:rsidRPr="00745E49" w:rsidRDefault="00F152B4" w:rsidP="00F152B4">
      <w:pPr>
        <w:pStyle w:val="Geenafstand"/>
        <w:rPr>
          <w:rFonts w:cs="Poppins"/>
          <w:color w:val="212529"/>
          <w:sz w:val="22"/>
          <w:szCs w:val="22"/>
        </w:rPr>
      </w:pPr>
      <w:r w:rsidRPr="00745E49">
        <w:rPr>
          <w:rFonts w:cs="Poppins"/>
          <w:color w:val="212529"/>
          <w:sz w:val="22"/>
          <w:szCs w:val="22"/>
        </w:rPr>
        <w:t xml:space="preserve">Dit thema is urgenter dan ooit. Eeuwenlang boden onze monumenten ons bescherming tegen gevaren van buitenaf. </w:t>
      </w:r>
    </w:p>
    <w:p w14:paraId="4251A35B" w14:textId="2489D106" w:rsidR="00F152B4" w:rsidRDefault="00F152B4" w:rsidP="00F152B4">
      <w:pPr>
        <w:pStyle w:val="Geenafstand"/>
        <w:rPr>
          <w:rFonts w:cs="Poppins"/>
          <w:color w:val="212529"/>
          <w:sz w:val="22"/>
          <w:szCs w:val="22"/>
        </w:rPr>
      </w:pPr>
      <w:r w:rsidRPr="00745E49">
        <w:rPr>
          <w:rFonts w:cs="Poppins"/>
          <w:color w:val="212529"/>
          <w:sz w:val="22"/>
          <w:szCs w:val="22"/>
        </w:rPr>
        <w:t>Vandaag de dag zijn de rollen omgedraaid en moeten </w:t>
      </w:r>
      <w:r w:rsidRPr="00745E49">
        <w:rPr>
          <w:rFonts w:cs="Poppins"/>
          <w:i/>
          <w:iCs/>
          <w:color w:val="212529"/>
          <w:sz w:val="22"/>
          <w:szCs w:val="22"/>
        </w:rPr>
        <w:t>wij</w:t>
      </w:r>
      <w:r w:rsidRPr="00745E49">
        <w:rPr>
          <w:rFonts w:cs="Poppins"/>
          <w:color w:val="212529"/>
          <w:sz w:val="22"/>
          <w:szCs w:val="22"/>
        </w:rPr>
        <w:t> de monumenten beschermen. Het thema belicht hoe ons gebouwde erfgoed zich aanpast aan moderne uitdagingen, zoals:</w:t>
      </w:r>
    </w:p>
    <w:p w14:paraId="03E0E12F" w14:textId="05FC98D7" w:rsidR="00745E49" w:rsidRDefault="00745E49" w:rsidP="00F152B4">
      <w:pPr>
        <w:pStyle w:val="Geenafstand"/>
        <w:rPr>
          <w:rFonts w:cs="Poppins"/>
          <w:color w:val="212529"/>
          <w:sz w:val="22"/>
          <w:szCs w:val="22"/>
        </w:rPr>
      </w:pPr>
      <w:r>
        <w:rPr>
          <w:rFonts w:cs="Poppins"/>
          <w:color w:val="212529"/>
          <w:sz w:val="22"/>
          <w:szCs w:val="22"/>
        </w:rPr>
        <w:t>Zeespiegels of juist hevige wateroverlast?</w:t>
      </w:r>
    </w:p>
    <w:p w14:paraId="3B1031C1" w14:textId="768AB26A" w:rsidR="00745E49" w:rsidRPr="00745E49" w:rsidRDefault="00745E49" w:rsidP="00F152B4">
      <w:pPr>
        <w:pStyle w:val="Geenafstand"/>
        <w:rPr>
          <w:rFonts w:cs="Poppins"/>
          <w:b/>
          <w:bCs/>
          <w:color w:val="212529"/>
          <w:sz w:val="22"/>
          <w:szCs w:val="22"/>
        </w:rPr>
      </w:pPr>
      <w:r w:rsidRPr="00745E49">
        <w:rPr>
          <w:rFonts w:cs="Poppins"/>
          <w:b/>
          <w:bCs/>
          <w:color w:val="212529"/>
          <w:sz w:val="22"/>
          <w:szCs w:val="22"/>
        </w:rPr>
        <w:t xml:space="preserve">Verduurzaming: </w:t>
      </w:r>
      <w:r w:rsidRPr="00745E49">
        <w:rPr>
          <w:rFonts w:cs="Poppins"/>
          <w:color w:val="212529"/>
          <w:sz w:val="22"/>
          <w:szCs w:val="22"/>
        </w:rPr>
        <w:t>Op welke innovatieve manieren kunnen eeuwenoude panden energiezuinig worden gemaakt zonder hun historische waarde en ziel te verliezen?</w:t>
      </w:r>
      <w:r w:rsidRPr="00745E49">
        <w:rPr>
          <w:rFonts w:cs="Poppins"/>
          <w:color w:val="212529"/>
          <w:sz w:val="22"/>
          <w:szCs w:val="22"/>
        </w:rPr>
        <w:br/>
      </w:r>
      <w:r w:rsidRPr="00745E49">
        <w:rPr>
          <w:rFonts w:cs="Poppins"/>
          <w:b/>
          <w:bCs/>
          <w:color w:val="212529"/>
          <w:sz w:val="22"/>
          <w:szCs w:val="22"/>
        </w:rPr>
        <w:t>Herbestemming:</w:t>
      </w:r>
      <w:r w:rsidRPr="00745E49">
        <w:rPr>
          <w:rFonts w:cs="Poppins"/>
          <w:color w:val="212529"/>
          <w:sz w:val="22"/>
          <w:szCs w:val="22"/>
        </w:rPr>
        <w:t> Hoe krijgen leegstaande kerken, oude scholen of verlaten fabrieken een veerkrachtige nieuwe functie in een snel veranderende maatschappij?</w:t>
      </w:r>
    </w:p>
    <w:p w14:paraId="4F3B4CE3" w14:textId="044D0612" w:rsidR="00745E49" w:rsidRDefault="00745E49" w:rsidP="00F152B4">
      <w:pPr>
        <w:pStyle w:val="Geenafstand"/>
        <w:rPr>
          <w:rFonts w:cs="Poppins"/>
          <w:color w:val="212529"/>
          <w:sz w:val="22"/>
          <w:szCs w:val="22"/>
        </w:rPr>
      </w:pPr>
      <w:r w:rsidRPr="00745E49">
        <w:rPr>
          <w:rFonts w:cs="Poppins"/>
          <w:b/>
          <w:bCs/>
          <w:color w:val="212529"/>
          <w:sz w:val="22"/>
          <w:szCs w:val="22"/>
        </w:rPr>
        <w:t>Klimaatverandering:</w:t>
      </w:r>
      <w:r w:rsidRPr="00745E49">
        <w:rPr>
          <w:rFonts w:cs="Poppins"/>
          <w:color w:val="212529"/>
          <w:sz w:val="22"/>
          <w:szCs w:val="22"/>
        </w:rPr>
        <w:t> Hoe beschermen we historische panden tegen extreme droogte, stijgende</w:t>
      </w:r>
    </w:p>
    <w:p w14:paraId="00F04862" w14:textId="27FACBB6" w:rsidR="00745E49" w:rsidRPr="00745E49" w:rsidRDefault="00745E49" w:rsidP="00F152B4">
      <w:pPr>
        <w:pStyle w:val="Geenafstand"/>
        <w:rPr>
          <w:rFonts w:cs="Poppins"/>
          <w:color w:val="212529"/>
          <w:sz w:val="22"/>
          <w:szCs w:val="22"/>
        </w:rPr>
      </w:pPr>
      <w:r w:rsidRPr="00745E49">
        <w:rPr>
          <w:rFonts w:cs="Poppins"/>
          <w:color w:val="212529"/>
          <w:sz w:val="22"/>
          <w:szCs w:val="22"/>
        </w:rPr>
        <w:t>zeespiegels of juist hevige wateroverlast?</w:t>
      </w:r>
      <w:r w:rsidRPr="00745E49">
        <w:rPr>
          <w:rFonts w:cs="Poppins"/>
          <w:color w:val="212529"/>
          <w:sz w:val="22"/>
          <w:szCs w:val="22"/>
        </w:rPr>
        <w:br/>
      </w:r>
      <w:r w:rsidRPr="00745E49">
        <w:rPr>
          <w:rFonts w:cs="Poppins"/>
          <w:b/>
          <w:bCs/>
          <w:color w:val="212529"/>
          <w:sz w:val="22"/>
          <w:szCs w:val="22"/>
        </w:rPr>
        <w:t>Herbestemming:</w:t>
      </w:r>
      <w:r w:rsidRPr="00745E49">
        <w:rPr>
          <w:rFonts w:cs="Poppins"/>
          <w:color w:val="212529"/>
          <w:sz w:val="22"/>
          <w:szCs w:val="22"/>
        </w:rPr>
        <w:t> Hoe krijgen leegstaande kerken, oude scholen of verlaten fabrieken een veerkrachtige nieuwe functie in een snel veranderende maatschappij?</w:t>
      </w:r>
    </w:p>
    <w:sectPr w:rsidR="00745E49" w:rsidRPr="00745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2B4"/>
    <w:rsid w:val="00745E49"/>
    <w:rsid w:val="00853F5F"/>
    <w:rsid w:val="00E90E1B"/>
    <w:rsid w:val="00F1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650F9"/>
  <w15:chartTrackingRefBased/>
  <w15:docId w15:val="{47D6EE6A-E325-4591-8E5B-EE0003CFD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15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5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52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5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52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5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5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5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5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52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52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52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52B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52B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52B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52B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52B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52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15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15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5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5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15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152B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152B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152B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52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52B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152B4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F15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Geenafstand">
    <w:name w:val="No Spacing"/>
    <w:uiPriority w:val="1"/>
    <w:qFormat/>
    <w:rsid w:val="00F152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396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groot</dc:creator>
  <cp:keywords/>
  <dc:description/>
  <cp:lastModifiedBy>hans groot</cp:lastModifiedBy>
  <cp:revision>1</cp:revision>
  <dcterms:created xsi:type="dcterms:W3CDTF">2026-09-02T13:06:00Z</dcterms:created>
  <dcterms:modified xsi:type="dcterms:W3CDTF">2026-09-02T13:29:00Z</dcterms:modified>
</cp:coreProperties>
</file>